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07" w:tblpY="856"/>
        <w:tblOverlap w:val="never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5"/>
      </w:tblGrid>
      <w:tr>
        <w:trPr>
          <w:cantSplit/>
          <w:trHeight w:val="841"/>
        </w:trPr>
        <w:tc>
          <w:tcPr>
            <w:tcW w:w="5000" w:type="pct"/>
            <w:shd w:val="pct12" w:color="auto" w:fill="FFFFFF"/>
          </w:tcPr>
          <w:p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iCs/>
                <w:sz w:val="24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iCs/>
                <w:sz w:val="24"/>
                <w:szCs w:val="24"/>
                <w:lang w:eastAsia="en-AU"/>
              </w:rPr>
              <w:t>BEENLEIGH STATE SCHOOL</w:t>
            </w:r>
          </w:p>
          <w:p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iCs/>
                <w:sz w:val="24"/>
                <w:szCs w:val="24"/>
                <w:lang w:eastAsia="en-AU"/>
              </w:rPr>
              <w:t>INTERNET AND TECHNOLOGY AGREEMENT</w:t>
            </w:r>
          </w:p>
        </w:tc>
      </w:tr>
      <w:tr>
        <w:trPr>
          <w:cantSplit/>
          <w:trHeight w:val="8480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All students using the Information Technology at Beenleigh State School will: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Respect others’ rights to freedom from harassment and intimidation;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Use the Internet and local area networks for purposes that are legal and generally acceptable for public school students;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Respect and adhere to the laws concerning copyright and other intellectual property rights; 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Follow security restrictions for all systems and information;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Use and share computer resources courteously and efficiently;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Respect the privacy and integrity of electronic documents.</w:t>
            </w: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STUDENT AGREEMENT:</w:t>
            </w: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When using the Internet:</w:t>
            </w:r>
          </w:p>
          <w:p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en-AU"/>
              </w:rPr>
              <w:t>I will use computers only for educational purposes;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I will not look for anything that is illegal, dangerous or offensive;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If I accidentally come across something that is illegal, dangerous or offensive, I will:</w:t>
            </w:r>
          </w:p>
          <w:p>
            <w:pPr>
              <w:keepNext/>
              <w:numPr>
                <w:ilvl w:val="0"/>
                <w:numId w:val="3"/>
              </w:numPr>
              <w:spacing w:before="240" w:after="6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en-AU"/>
              </w:rPr>
              <w:t>Clear any offensive pictures or information from my screen; and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en-AU"/>
              </w:rPr>
              <w:t xml:space="preserve"> Immediately and quietly inform my teacher.</w:t>
            </w:r>
          </w:p>
          <w:p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en-AU"/>
              </w:rPr>
              <w:t>I will not reveal home addresses or phone numbers – mine or anyone else’s.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I will not use the Internet to annoy or offend anyone else.</w:t>
            </w: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I understand that if the school decides I have broken these rules, appropriate action will be taken.  This may include loss of my Internet access for some time, through to suspension or exclusion for serious breaches.</w:t>
            </w:r>
          </w:p>
          <w:p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sym w:font="Webdings" w:char="F072"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……………………………………….                            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 xml:space="preserve"> X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……………………………………..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ab/>
            </w: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Student’s signature</w:t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ab/>
            </w: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ab/>
              <w:t xml:space="preserve"> Parent’s signature</w:t>
            </w: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Date …../……/……</w:t>
            </w: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>
      <w:r>
        <w:t xml:space="preserve">   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C568B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595432"/>
    <w:multiLevelType w:val="singleLevel"/>
    <w:tmpl w:val="8738DAF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7990A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E832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8214E-78A6-4384-BE59-8064037B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313232832A148A87F07FE48926517" ma:contentTypeVersion="14" ma:contentTypeDescription="Create a new document." ma:contentTypeScope="" ma:versionID="d377ff2c3c06d5f8347c8a5e607c6290">
  <xsd:schema xmlns:xsd="http://www.w3.org/2001/XMLSchema" xmlns:xs="http://www.w3.org/2001/XMLSchema" xmlns:p="http://schemas.microsoft.com/office/2006/metadata/properties" xmlns:ns1="http://schemas.microsoft.com/sharepoint/v3" xmlns:ns2="387b07fc-ca7e-45cc-a240-ed918b162085" targetNamespace="http://schemas.microsoft.com/office/2006/metadata/properties" ma:root="true" ma:fieldsID="32179ac46af1fb576739d14a8c64bcbd" ns1:_="" ns2:_="">
    <xsd:import namespace="http://schemas.microsoft.com/sharepoint/v3"/>
    <xsd:import namespace="387b07fc-ca7e-45cc-a240-ed918b1620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07fc-ca7e-45cc-a240-ed918b16208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387b07fc-ca7e-45cc-a240-ed918b162085">
      <UserInfo>
        <DisplayName>VAN DER VYVER, Theresa</DisplayName>
        <AccountId>27</AccountId>
        <AccountType/>
      </UserInfo>
    </PPSubmittedBy>
    <PPSubmittedDate xmlns="387b07fc-ca7e-45cc-a240-ed918b162085">2019-05-15T23:53:37+00:00</PPSubmittedDate>
    <PPReferenceNumber xmlns="387b07fc-ca7e-45cc-a240-ed918b162085" xsi:nil="true"/>
    <PPLastReviewedBy xmlns="387b07fc-ca7e-45cc-a240-ed918b162085">
      <UserInfo>
        <DisplayName>VAN DER VYVER, Theresa</DisplayName>
        <AccountId>27</AccountId>
        <AccountType/>
      </UserInfo>
    </PPLastReviewedBy>
    <PPContentOwner xmlns="387b07fc-ca7e-45cc-a240-ed918b162085">
      <UserInfo>
        <DisplayName>VAN DER VYVER, Theresa</DisplayName>
        <AccountId>27</AccountId>
        <AccountType/>
      </UserInfo>
    </PPContentOwner>
    <PPPublishedNotificationAddresses xmlns="387b07fc-ca7e-45cc-a240-ed918b162085" xsi:nil="true"/>
    <PPReviewDate xmlns="387b07fc-ca7e-45cc-a240-ed918b162085" xsi:nil="true"/>
    <PPContentAuthor xmlns="387b07fc-ca7e-45cc-a240-ed918b162085">
      <UserInfo>
        <DisplayName>VAN DER VYVER, Theresa</DisplayName>
        <AccountId>27</AccountId>
        <AccountType/>
      </UserInfo>
    </PPContentAuthor>
    <PPModeratedDate xmlns="387b07fc-ca7e-45cc-a240-ed918b162085">2019-05-16T02:41:39+00:00</PPModeratedDate>
    <PPLastReviewedDate xmlns="387b07fc-ca7e-45cc-a240-ed918b162085">2019-05-16T02:41:39+00:00</PPLastReviewedDate>
    <PPModeratedBy xmlns="387b07fc-ca7e-45cc-a240-ed918b162085">
      <UserInfo>
        <DisplayName>VAN DER VYVER, Theresa</DisplayName>
        <AccountId>27</AccountId>
        <AccountType/>
      </UserInfo>
    </PPModeratedBy>
    <PPContentApprover xmlns="387b07fc-ca7e-45cc-a240-ed918b162085">
      <UserInfo>
        <DisplayName>VAN DER VYVER, Theresa</DisplayName>
        <AccountId>27</AccountId>
        <AccountType/>
      </UserInfo>
    </PPContentApprov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fa8d03d-0fbf-4e42-b580-7740f177e926" ContentTypeId="0x010100C568DB52D9D0A14D9B2FDCC96666E9F2007948130EC3DB064584E219954237AF3900FD588065FF324056BF017E683E5B5041002DC8C698F8CA4842A4535045BFF6934D" PreviousValue="false"/>
</file>

<file path=customXml/itemProps1.xml><?xml version="1.0" encoding="utf-8"?>
<ds:datastoreItem xmlns:ds="http://schemas.openxmlformats.org/officeDocument/2006/customXml" ds:itemID="{0C4F4A47-2E9D-47E3-9FD3-4DB701B51C7B}"/>
</file>

<file path=customXml/itemProps2.xml><?xml version="1.0" encoding="utf-8"?>
<ds:datastoreItem xmlns:ds="http://schemas.openxmlformats.org/officeDocument/2006/customXml" ds:itemID="{9478DC42-B198-487A-9270-B682AB4E4DF3}"/>
</file>

<file path=customXml/itemProps3.xml><?xml version="1.0" encoding="utf-8"?>
<ds:datastoreItem xmlns:ds="http://schemas.openxmlformats.org/officeDocument/2006/customXml" ds:itemID="{9C7EDC2F-4F57-404F-ADE9-60EE2AD7E7BA}"/>
</file>

<file path=customXml/itemProps4.xml><?xml version="1.0" encoding="utf-8"?>
<ds:datastoreItem xmlns:ds="http://schemas.openxmlformats.org/officeDocument/2006/customXml" ds:itemID="{1BF7797B-3E46-4766-B2EC-DCD2955B94A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and Techology Agreement</vt:lpstr>
    </vt:vector>
  </TitlesOfParts>
  <Company>Queensland Government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and techology agreement</dc:title>
  <dc:creator>STEWART, Michelle</dc:creator>
  <cp:keywords/>
  <cp:lastModifiedBy>VAN DER VYVER, Theresa</cp:lastModifiedBy>
  <cp:revision>2</cp:revision>
  <cp:lastPrinted>2013-09-04T01:25:00Z</cp:lastPrinted>
  <dcterms:created xsi:type="dcterms:W3CDTF">2019-05-15T05:48:00Z</dcterms:created>
  <dcterms:modified xsi:type="dcterms:W3CDTF">2019-05-15T05:48:00Z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0x0101003CC313232832A148A87F07FE48926517</vt:lpwstr>
  </property>
  <property fmtid="{D5CDD505-2E9C-101B-9397-08002B2CF9AE}" pid="3" name="ResourceJurisdiction">
    <vt:lpwstr/>
  </property>
  <property fmtid="{D5CDD505-2E9C-101B-9397-08002B2CF9AE}" pid="4" name="ResourceLanguage">
    <vt:lpwstr/>
  </property>
  <property fmtid="{D5CDD505-2E9C-101B-9397-08002B2CF9AE}" pid="5" name="SpatialCoverage">
    <vt:lpwstr/>
  </property>
  <property fmtid="{D5CDD505-2E9C-101B-9397-08002B2CF9AE}" pid="6" name="ResourceFormat">
    <vt:lpwstr/>
  </property>
  <property fmtid="{D5CDD505-2E9C-101B-9397-08002B2CF9AE}" pid="7" name="ResourceAudience">
    <vt:lpwstr/>
  </property>
  <property fmtid="{D5CDD505-2E9C-101B-9397-08002B2CF9AE}" pid="8" name="Order">
    <vt:r8>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